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9FBF" w14:textId="6073ED45" w:rsidR="00E563CA" w:rsidRPr="00440D21" w:rsidRDefault="001834DD" w:rsidP="007858E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276A2A">
        <w:rPr>
          <w:rFonts w:asciiTheme="minorHAnsi" w:hAnsiTheme="minorHAnsi" w:cstheme="minorHAnsi"/>
          <w:b/>
          <w:caps/>
          <w:noProof/>
          <w:color w:val="FFFFFF"/>
          <w:sz w:val="48"/>
          <w:szCs w:val="48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EA589FF" wp14:editId="3FABEA02">
            <wp:simplePos x="0" y="0"/>
            <wp:positionH relativeFrom="page">
              <wp:posOffset>22860</wp:posOffset>
            </wp:positionH>
            <wp:positionV relativeFrom="margin">
              <wp:posOffset>-92710</wp:posOffset>
            </wp:positionV>
            <wp:extent cx="7977505" cy="1690370"/>
            <wp:effectExtent l="0" t="0" r="4445" b="5080"/>
            <wp:wrapSquare wrapText="bothSides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5228" b="22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50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8E4" w:rsidRPr="00276A2A">
        <w:rPr>
          <w:rFonts w:asciiTheme="minorHAnsi" w:hAnsiTheme="minorHAnsi" w:cstheme="minorHAnsi"/>
          <w:b/>
          <w:caps/>
          <w:noProof/>
          <w:color w:val="FFFFFF"/>
          <w:sz w:val="48"/>
          <w:szCs w:val="48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413D178F" wp14:editId="5FBD91B4">
            <wp:simplePos x="0" y="0"/>
            <wp:positionH relativeFrom="margin">
              <wp:posOffset>1989455</wp:posOffset>
            </wp:positionH>
            <wp:positionV relativeFrom="margin">
              <wp:posOffset>153035</wp:posOffset>
            </wp:positionV>
            <wp:extent cx="1747520" cy="1371600"/>
            <wp:effectExtent l="0" t="0" r="5080" b="0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8E4" w:rsidRPr="00276A2A">
        <w:rPr>
          <w:rFonts w:asciiTheme="minorHAnsi" w:hAnsiTheme="minorHAnsi" w:cstheme="minorHAnsi"/>
          <w:b/>
          <w:bCs/>
          <w:sz w:val="24"/>
          <w:szCs w:val="24"/>
          <w:lang w:val="el-GR"/>
        </w:rPr>
        <w:br/>
      </w:r>
      <w:r w:rsidR="00440D21">
        <w:rPr>
          <w:rFonts w:asciiTheme="minorHAnsi" w:hAnsiTheme="minorHAnsi" w:cstheme="minorHAnsi"/>
          <w:b/>
          <w:sz w:val="32"/>
          <w:szCs w:val="32"/>
        </w:rPr>
        <w:t>H</w:t>
      </w:r>
      <w:r w:rsidR="006D31E5">
        <w:rPr>
          <w:rFonts w:asciiTheme="minorHAnsi" w:hAnsiTheme="minorHAnsi" w:cstheme="minorHAnsi"/>
          <w:b/>
          <w:sz w:val="32"/>
          <w:szCs w:val="32"/>
          <w:lang w:val="el-GR"/>
        </w:rPr>
        <w:t xml:space="preserve"> Κυπριακή</w:t>
      </w:r>
      <w:r w:rsidR="00677533">
        <w:rPr>
          <w:rFonts w:asciiTheme="minorHAnsi" w:hAnsiTheme="minorHAnsi" w:cstheme="minorHAnsi"/>
          <w:b/>
          <w:sz w:val="32"/>
          <w:szCs w:val="32"/>
          <w:lang w:val="el-GR"/>
        </w:rPr>
        <w:t xml:space="preserve"> ναυτιλία</w:t>
      </w:r>
      <w:r w:rsidR="00440D21">
        <w:rPr>
          <w:rFonts w:asciiTheme="minorHAnsi" w:hAnsiTheme="minorHAnsi" w:cstheme="minorHAnsi"/>
          <w:b/>
          <w:sz w:val="32"/>
          <w:szCs w:val="32"/>
          <w:lang w:val="el-GR"/>
        </w:rPr>
        <w:t xml:space="preserve"> οδεύει προς την μείωση στη χρήση των πλαστικών και την βελτιστοποίηση στη διαχείριση των απορριμμάτων της</w:t>
      </w:r>
    </w:p>
    <w:p w14:paraId="63B109B9" w14:textId="77777777" w:rsidR="004F5969" w:rsidRPr="00276A2A" w:rsidRDefault="004F5969" w:rsidP="00E563CA">
      <w:pPr>
        <w:spacing w:line="276" w:lineRule="auto"/>
        <w:jc w:val="center"/>
        <w:rPr>
          <w:rFonts w:asciiTheme="minorHAnsi" w:hAnsiTheme="minorHAnsi" w:cstheme="minorHAnsi"/>
          <w:b/>
          <w:sz w:val="14"/>
          <w:szCs w:val="14"/>
          <w:lang w:val="el-GR"/>
        </w:rPr>
      </w:pPr>
    </w:p>
    <w:p w14:paraId="19CEE5E9" w14:textId="77777777" w:rsidR="00E563CA" w:rsidRPr="00276A2A" w:rsidRDefault="004F5969" w:rsidP="00E563CA">
      <w:pPr>
        <w:spacing w:line="276" w:lineRule="auto"/>
        <w:jc w:val="center"/>
        <w:rPr>
          <w:rFonts w:asciiTheme="minorHAnsi" w:hAnsiTheme="minorHAnsi" w:cstheme="minorHAnsi"/>
          <w:bCs/>
          <w:i/>
          <w:iCs/>
          <w:sz w:val="28"/>
          <w:szCs w:val="28"/>
          <w:lang w:val="el-GR"/>
        </w:rPr>
      </w:pPr>
      <w:r w:rsidRPr="00276A2A">
        <w:rPr>
          <w:rFonts w:asciiTheme="minorHAnsi" w:hAnsiTheme="minorHAnsi" w:cstheme="minorHAnsi"/>
          <w:bCs/>
          <w:i/>
          <w:iCs/>
          <w:sz w:val="28"/>
          <w:szCs w:val="28"/>
          <w:lang w:val="el-GR"/>
        </w:rPr>
        <w:t>Δελτίο Τύπου</w:t>
      </w:r>
    </w:p>
    <w:p w14:paraId="3156EC7E" w14:textId="77777777" w:rsidR="00B045F1" w:rsidRPr="00276A2A" w:rsidRDefault="00B045F1" w:rsidP="007E57FA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</w:p>
    <w:p w14:paraId="292B428F" w14:textId="13D998A6" w:rsidR="00C21430" w:rsidRPr="00276A2A" w:rsidRDefault="00440D21" w:rsidP="001B5F5B">
      <w:pPr>
        <w:shd w:val="clear" w:color="auto" w:fill="FFFFFF"/>
        <w:spacing w:after="75" w:line="276" w:lineRule="auto"/>
        <w:ind w:left="-170" w:right="-170"/>
        <w:jc w:val="right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>06</w:t>
      </w:r>
      <w:r w:rsidR="001B5F5B"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>Οκτωβρίου</w:t>
      </w:r>
      <w:r w:rsidR="001B5F5B"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 202</w:t>
      </w:r>
      <w:r>
        <w:rPr>
          <w:rFonts w:asciiTheme="minorHAnsi" w:hAnsiTheme="minorHAnsi" w:cstheme="minorHAnsi"/>
          <w:sz w:val="20"/>
          <w:szCs w:val="20"/>
          <w:lang w:val="el-GR"/>
        </w:rPr>
        <w:t>2</w:t>
      </w:r>
    </w:p>
    <w:p w14:paraId="7BC83C98" w14:textId="77777777" w:rsidR="001B5F5B" w:rsidRPr="00276A2A" w:rsidRDefault="001B5F5B" w:rsidP="006404CF">
      <w:pPr>
        <w:shd w:val="clear" w:color="auto" w:fill="FFFFFF"/>
        <w:spacing w:after="75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</w:p>
    <w:p w14:paraId="38BC078E" w14:textId="2D58F731" w:rsidR="004B2C63" w:rsidRDefault="004B2C63" w:rsidP="004B2C63">
      <w:pPr>
        <w:shd w:val="clear" w:color="auto" w:fill="FFFFFF"/>
        <w:spacing w:after="120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>Στο πλαίσιο της 9</w:t>
      </w:r>
      <w:r w:rsidRPr="004B2C63">
        <w:rPr>
          <w:rFonts w:asciiTheme="minorHAnsi" w:hAnsiTheme="minorHAnsi" w:cstheme="minorHAnsi"/>
          <w:sz w:val="20"/>
          <w:szCs w:val="20"/>
          <w:vertAlign w:val="superscript"/>
          <w:lang w:val="el-GR"/>
        </w:rPr>
        <w:t>ης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 Υπουργικής Συνόδου για το Περιβάλλον της Ευρώπης,</w:t>
      </w:r>
      <w:r w:rsidR="007B3270">
        <w:rPr>
          <w:rFonts w:asciiTheme="minorHAnsi" w:hAnsiTheme="minorHAnsi" w:cstheme="minorHAnsi"/>
          <w:sz w:val="20"/>
          <w:szCs w:val="20"/>
          <w:lang w:val="el-GR"/>
        </w:rPr>
        <w:t xml:space="preserve"> που πραγματοποιείται στη Λευκωσία 5-7 Οκτωβρ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 ολοκληρώθηκε χθες </w:t>
      </w:r>
      <w:r w:rsidR="000466DD">
        <w:rPr>
          <w:rFonts w:asciiTheme="minorHAnsi" w:hAnsiTheme="minorHAnsi" w:cstheme="minorHAnsi"/>
          <w:sz w:val="20"/>
          <w:szCs w:val="20"/>
          <w:lang w:val="el-GR"/>
        </w:rPr>
        <w:t xml:space="preserve">με μεγάλη επιτυχία, </w:t>
      </w:r>
      <w:r>
        <w:rPr>
          <w:rFonts w:asciiTheme="minorHAnsi" w:hAnsiTheme="minorHAnsi" w:cstheme="minorHAnsi"/>
          <w:sz w:val="20"/>
          <w:szCs w:val="20"/>
          <w:lang w:val="el-GR"/>
        </w:rPr>
        <w:t>τ</w:t>
      </w:r>
      <w:r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ο 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συμμετοχικό </w:t>
      </w:r>
      <w:r w:rsidRPr="00276A2A">
        <w:rPr>
          <w:rFonts w:asciiTheme="minorHAnsi" w:hAnsiTheme="minorHAnsi" w:cstheme="minorHAnsi"/>
          <w:sz w:val="20"/>
          <w:szCs w:val="20"/>
          <w:lang w:val="el-GR"/>
        </w:rPr>
        <w:t>εργαστήρι</w:t>
      </w:r>
      <w:r>
        <w:rPr>
          <w:rFonts w:asciiTheme="minorHAnsi" w:hAnsiTheme="minorHAnsi" w:cstheme="minorHAnsi"/>
          <w:sz w:val="20"/>
          <w:szCs w:val="20"/>
          <w:lang w:val="el-GR"/>
        </w:rPr>
        <w:t>ο πολιτικής</w:t>
      </w:r>
      <w:r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«Ναυτιλία ενάντια στην Πλαστική Ρύπανση». Το εργαστήριο </w:t>
      </w:r>
      <w:r w:rsidRPr="00276A2A">
        <w:rPr>
          <w:rFonts w:asciiTheme="minorHAnsi" w:hAnsiTheme="minorHAnsi" w:cstheme="minorHAnsi"/>
          <w:sz w:val="20"/>
          <w:szCs w:val="20"/>
          <w:lang w:val="el-GR"/>
        </w:rPr>
        <w:t>διοργανώθηκε από ομάδα κυπρίων ερευνητών, με επιστημονική υπεύθυνη την Δρ. Ξένια Ι. Λοϊζίδου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με την υποστήριξη του </w:t>
      </w:r>
      <w:r w:rsidRPr="00276A2A">
        <w:rPr>
          <w:rFonts w:asciiTheme="minorHAnsi" w:hAnsiTheme="minorHAnsi" w:cstheme="minorHAnsi"/>
          <w:sz w:val="20"/>
          <w:szCs w:val="20"/>
          <w:lang w:val="el-GR"/>
        </w:rPr>
        <w:t>Υφυπουργείο Ναυτιλίας Κύπρου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 και του Μεσογειακού Ιδρύματος</w:t>
      </w:r>
      <w:r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276A2A">
        <w:rPr>
          <w:rFonts w:asciiTheme="minorHAnsi" w:hAnsiTheme="minorHAnsi" w:cstheme="minorHAnsi"/>
          <w:sz w:val="20"/>
          <w:szCs w:val="20"/>
        </w:rPr>
        <w:t>BeMed</w:t>
      </w:r>
      <w:r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 (</w:t>
      </w:r>
      <w:r w:rsidRPr="00276A2A">
        <w:rPr>
          <w:rFonts w:asciiTheme="minorHAnsi" w:hAnsiTheme="minorHAnsi" w:cstheme="minorHAnsi"/>
          <w:sz w:val="20"/>
          <w:szCs w:val="20"/>
        </w:rPr>
        <w:t>Beyond</w:t>
      </w:r>
      <w:r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276A2A">
        <w:rPr>
          <w:rFonts w:asciiTheme="minorHAnsi" w:hAnsiTheme="minorHAnsi" w:cstheme="minorHAnsi"/>
          <w:sz w:val="20"/>
          <w:szCs w:val="20"/>
        </w:rPr>
        <w:t>Plastic</w:t>
      </w:r>
      <w:r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276A2A">
        <w:rPr>
          <w:rFonts w:asciiTheme="minorHAnsi" w:hAnsiTheme="minorHAnsi" w:cstheme="minorHAnsi"/>
          <w:sz w:val="20"/>
          <w:szCs w:val="20"/>
        </w:rPr>
        <w:t>Mediterranean</w:t>
      </w:r>
      <w:r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) που υποστηρίζεται από το Ίδρυμα του Πρίγκηπα Αλβέρτου του Μονακό και βραβεύει κάθε χρόνο τις καλύτερες προτάσεις που στοχεύουν </w:t>
      </w:r>
      <w:r w:rsidR="00835828">
        <w:rPr>
          <w:rFonts w:asciiTheme="minorHAnsi" w:hAnsiTheme="minorHAnsi" w:cstheme="minorHAnsi"/>
          <w:sz w:val="20"/>
          <w:szCs w:val="20"/>
          <w:lang w:val="el-GR"/>
        </w:rPr>
        <w:t xml:space="preserve">σε δράσεις για </w:t>
      </w:r>
      <w:r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τη μείωση της πλαστικής ρύπανσης της Μεσογείου. </w:t>
      </w:r>
    </w:p>
    <w:p w14:paraId="426FA9B2" w14:textId="6F6C97FF" w:rsidR="00E43585" w:rsidRDefault="004B2C63" w:rsidP="004B2C63">
      <w:pPr>
        <w:shd w:val="clear" w:color="auto" w:fill="FFFFFF"/>
        <w:spacing w:after="120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>Στο</w:t>
      </w:r>
      <w:r w:rsidR="000466DD">
        <w:rPr>
          <w:rFonts w:asciiTheme="minorHAnsi" w:hAnsiTheme="minorHAnsi" w:cstheme="minorHAnsi"/>
          <w:sz w:val="20"/>
          <w:szCs w:val="20"/>
          <w:lang w:val="el-GR"/>
        </w:rPr>
        <w:t xml:space="preserve"> εργαστήρι </w:t>
      </w:r>
      <w:r>
        <w:rPr>
          <w:rFonts w:asciiTheme="minorHAnsi" w:hAnsiTheme="minorHAnsi" w:cstheme="minorHAnsi"/>
          <w:sz w:val="20"/>
          <w:szCs w:val="20"/>
          <w:lang w:val="el-GR"/>
        </w:rPr>
        <w:t>συμμετείχαν εκπρόσωποι</w:t>
      </w:r>
      <w:r w:rsidR="000466DD">
        <w:rPr>
          <w:rFonts w:asciiTheme="minorHAnsi" w:hAnsiTheme="minorHAnsi" w:cstheme="minorHAnsi"/>
          <w:sz w:val="20"/>
          <w:szCs w:val="20"/>
          <w:lang w:val="el-GR"/>
        </w:rPr>
        <w:t xml:space="preserve"> από ολόκληρη τη</w:t>
      </w:r>
      <w:r w:rsidR="00E43585">
        <w:rPr>
          <w:rFonts w:asciiTheme="minorHAnsi" w:hAnsiTheme="minorHAnsi" w:cstheme="minorHAnsi"/>
          <w:sz w:val="20"/>
          <w:szCs w:val="20"/>
          <w:lang w:val="el-GR"/>
        </w:rPr>
        <w:t>ν</w:t>
      </w:r>
      <w:r w:rsidR="000466DD">
        <w:rPr>
          <w:rFonts w:asciiTheme="minorHAnsi" w:hAnsiTheme="minorHAnsi" w:cstheme="minorHAnsi"/>
          <w:sz w:val="20"/>
          <w:szCs w:val="20"/>
          <w:lang w:val="el-GR"/>
        </w:rPr>
        <w:t xml:space="preserve"> αλυσίδα 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της </w:t>
      </w:r>
      <w:r w:rsidR="000466DD">
        <w:rPr>
          <w:rFonts w:asciiTheme="minorHAnsi" w:hAnsiTheme="minorHAnsi" w:cstheme="minorHAnsi"/>
          <w:sz w:val="20"/>
          <w:szCs w:val="20"/>
          <w:lang w:val="el-GR"/>
        </w:rPr>
        <w:t>ναυτιλιακής βιομηχανίας της Κύπρου</w:t>
      </w:r>
      <w:r w:rsidR="00675637">
        <w:rPr>
          <w:rFonts w:asciiTheme="minorHAnsi" w:hAnsiTheme="minorHAnsi" w:cstheme="minorHAnsi"/>
          <w:sz w:val="20"/>
          <w:szCs w:val="20"/>
          <w:lang w:val="el-GR"/>
        </w:rPr>
        <w:t>, με σκοπό τη</w:t>
      </w:r>
      <w:r w:rsidR="00E43585">
        <w:rPr>
          <w:rFonts w:asciiTheme="minorHAnsi" w:hAnsiTheme="minorHAnsi" w:cstheme="minorHAnsi"/>
          <w:sz w:val="20"/>
          <w:szCs w:val="20"/>
          <w:lang w:val="el-GR"/>
        </w:rPr>
        <w:t>ν αναγνώριση λύσεων για την βελτιστοποίηση της διαχείρισης τω</w:t>
      </w:r>
      <w:r>
        <w:rPr>
          <w:rFonts w:asciiTheme="minorHAnsi" w:hAnsiTheme="minorHAnsi" w:cstheme="minorHAnsi"/>
          <w:sz w:val="20"/>
          <w:szCs w:val="20"/>
          <w:lang w:val="el-GR"/>
        </w:rPr>
        <w:t>ν</w:t>
      </w:r>
      <w:r w:rsidR="00E43585">
        <w:rPr>
          <w:rFonts w:asciiTheme="minorHAnsi" w:hAnsiTheme="minorHAnsi" w:cstheme="minorHAnsi"/>
          <w:sz w:val="20"/>
          <w:szCs w:val="20"/>
          <w:lang w:val="el-GR"/>
        </w:rPr>
        <w:t xml:space="preserve"> αποβλήτων και την μείωση στην κατανάλωση των πλαστικών. </w:t>
      </w:r>
    </w:p>
    <w:p w14:paraId="3EB46B44" w14:textId="4BC51925" w:rsidR="00446B74" w:rsidRDefault="00446B74" w:rsidP="00446B74">
      <w:pPr>
        <w:shd w:val="clear" w:color="auto" w:fill="FFFFFF"/>
        <w:spacing w:after="120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>Αυτό είναι το δεύτερο σε σειρά εργαστήρι</w:t>
      </w:r>
      <w:r w:rsidR="00835828">
        <w:rPr>
          <w:rFonts w:asciiTheme="minorHAnsi" w:hAnsiTheme="minorHAnsi" w:cstheme="minorHAnsi"/>
          <w:sz w:val="20"/>
          <w:szCs w:val="20"/>
          <w:lang w:val="el-GR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Το πρώτο υλοποιήθηκε πριν ένα ακριβώς χρόνο </w:t>
      </w:r>
      <w:r w:rsidR="00835828">
        <w:rPr>
          <w:rFonts w:asciiTheme="minorHAnsi" w:hAnsiTheme="minorHAnsi" w:cstheme="minorHAnsi"/>
          <w:sz w:val="20"/>
          <w:szCs w:val="20"/>
          <w:lang w:val="el-GR"/>
        </w:rPr>
        <w:t xml:space="preserve">και είχε ως αποτέλεσμα τη δημιουργία του πρώτου Κυπριακού Εργαλείου Πολιτικής και του </w:t>
      </w:r>
      <w:r w:rsidR="00835828">
        <w:rPr>
          <w:rFonts w:asciiTheme="minorHAnsi" w:hAnsiTheme="minorHAnsi" w:cstheme="minorHAnsi"/>
          <w:sz w:val="20"/>
          <w:szCs w:val="20"/>
          <w:lang w:val="el-GR"/>
        </w:rPr>
        <w:t>«χάρτη πορείας» για μια πιο κυκλική κυπριακή ναυτιλία</w:t>
      </w:r>
      <w:r w:rsidR="00835828">
        <w:rPr>
          <w:rFonts w:asciiTheme="minorHAnsi" w:hAnsiTheme="minorHAnsi" w:cstheme="minorHAnsi"/>
          <w:sz w:val="20"/>
          <w:szCs w:val="20"/>
          <w:lang w:val="el-GR"/>
        </w:rPr>
        <w:t xml:space="preserve"> και </w:t>
      </w:r>
      <w:r>
        <w:rPr>
          <w:rFonts w:asciiTheme="minorHAnsi" w:hAnsiTheme="minorHAnsi" w:cstheme="minorHAnsi"/>
          <w:sz w:val="20"/>
          <w:szCs w:val="20"/>
          <w:lang w:val="el-GR"/>
        </w:rPr>
        <w:t>περιλαμβάνει δράσεις σε τέσσερις πυλώνες  - Υποδομές, Εφαρμογή Πολιτικών, Έρευνα και Καινοτομία, και Περιβαλλοντική Συνείδηση</w:t>
      </w:r>
      <w:r w:rsidR="00835828">
        <w:rPr>
          <w:rFonts w:asciiTheme="minorHAnsi" w:hAnsiTheme="minorHAnsi" w:cstheme="minorHAnsi"/>
          <w:sz w:val="20"/>
          <w:szCs w:val="20"/>
          <w:lang w:val="el-GR"/>
        </w:rPr>
        <w:t>.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</w:p>
    <w:p w14:paraId="64B25A1D" w14:textId="6A815A16" w:rsidR="004B2C63" w:rsidRDefault="00446B74" w:rsidP="00276A2A">
      <w:pPr>
        <w:shd w:val="clear" w:color="auto" w:fill="FFFFFF"/>
        <w:spacing w:after="120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 xml:space="preserve">Στο </w:t>
      </w:r>
      <w:r w:rsidR="00CC6790">
        <w:rPr>
          <w:rFonts w:asciiTheme="minorHAnsi" w:hAnsiTheme="minorHAnsi" w:cstheme="minorHAnsi"/>
          <w:sz w:val="20"/>
          <w:szCs w:val="20"/>
          <w:lang w:val="el-GR"/>
        </w:rPr>
        <w:t>φετινό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 εργαστήρι, μ</w:t>
      </w:r>
      <w:r w:rsidR="00E43585"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έσα από </w:t>
      </w:r>
      <w:r w:rsidR="00E43585">
        <w:rPr>
          <w:rFonts w:asciiTheme="minorHAnsi" w:hAnsiTheme="minorHAnsi" w:cstheme="minorHAnsi"/>
          <w:sz w:val="20"/>
          <w:szCs w:val="20"/>
          <w:lang w:val="el-GR"/>
        </w:rPr>
        <w:t xml:space="preserve">μια δομημένη </w:t>
      </w:r>
      <w:r w:rsidR="00E43585" w:rsidRPr="00276A2A">
        <w:rPr>
          <w:rFonts w:asciiTheme="minorHAnsi" w:hAnsiTheme="minorHAnsi" w:cstheme="minorHAnsi"/>
          <w:sz w:val="20"/>
          <w:szCs w:val="20"/>
          <w:lang w:val="el-GR"/>
        </w:rPr>
        <w:t>συμμετοχικ</w:t>
      </w:r>
      <w:r w:rsidR="00E43585">
        <w:rPr>
          <w:rFonts w:asciiTheme="minorHAnsi" w:hAnsiTheme="minorHAnsi" w:cstheme="minorHAnsi"/>
          <w:sz w:val="20"/>
          <w:szCs w:val="20"/>
          <w:lang w:val="el-GR"/>
        </w:rPr>
        <w:t>ή</w:t>
      </w:r>
      <w:r w:rsidR="00E43585"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 διαδικασί</w:t>
      </w:r>
      <w:r w:rsidR="00E43585">
        <w:rPr>
          <w:rFonts w:asciiTheme="minorHAnsi" w:hAnsiTheme="minorHAnsi" w:cstheme="minorHAnsi"/>
          <w:sz w:val="20"/>
          <w:szCs w:val="20"/>
          <w:lang w:val="el-GR"/>
        </w:rPr>
        <w:t xml:space="preserve">α, </w:t>
      </w:r>
      <w:r w:rsidR="00835828">
        <w:rPr>
          <w:rFonts w:asciiTheme="minorHAnsi" w:hAnsiTheme="minorHAnsi" w:cstheme="minorHAnsi"/>
          <w:sz w:val="20"/>
          <w:szCs w:val="20"/>
          <w:lang w:val="el-GR"/>
        </w:rPr>
        <w:t xml:space="preserve">αναγνωρίστηκαν </w:t>
      </w:r>
      <w:r w:rsidR="00A15410">
        <w:rPr>
          <w:rFonts w:asciiTheme="minorHAnsi" w:hAnsiTheme="minorHAnsi" w:cstheme="minorHAnsi"/>
          <w:sz w:val="20"/>
          <w:szCs w:val="20"/>
          <w:lang w:val="el-GR"/>
        </w:rPr>
        <w:t xml:space="preserve">τα κύρια </w:t>
      </w:r>
      <w:r w:rsidR="00E43585" w:rsidRPr="00276A2A">
        <w:rPr>
          <w:rFonts w:asciiTheme="minorHAnsi" w:hAnsiTheme="minorHAnsi" w:cstheme="minorHAnsi"/>
          <w:sz w:val="20"/>
          <w:szCs w:val="20"/>
          <w:lang w:val="el-GR"/>
        </w:rPr>
        <w:t>κενά και προβλήματα που υπάρχουν</w:t>
      </w:r>
      <w:r w:rsidR="00835828">
        <w:rPr>
          <w:rFonts w:asciiTheme="minorHAnsi" w:hAnsiTheme="minorHAnsi" w:cstheme="minorHAnsi"/>
          <w:sz w:val="20"/>
          <w:szCs w:val="20"/>
          <w:lang w:val="el-GR"/>
        </w:rPr>
        <w:t>, συν</w:t>
      </w:r>
      <w:r w:rsidR="00E43585">
        <w:rPr>
          <w:rFonts w:asciiTheme="minorHAnsi" w:hAnsiTheme="minorHAnsi" w:cstheme="minorHAnsi"/>
          <w:sz w:val="20"/>
          <w:szCs w:val="20"/>
          <w:lang w:val="el-GR"/>
        </w:rPr>
        <w:t>αποφασίστηκαν</w:t>
      </w:r>
      <w:r w:rsidR="00E43585"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 λύσεις που θα συντείνουν στη</w:t>
      </w:r>
      <w:r w:rsidR="00E43585">
        <w:rPr>
          <w:rFonts w:asciiTheme="minorHAnsi" w:hAnsiTheme="minorHAnsi" w:cstheme="minorHAnsi"/>
          <w:sz w:val="20"/>
          <w:szCs w:val="20"/>
          <w:lang w:val="el-GR"/>
        </w:rPr>
        <w:t>ν αντιμετώπιση του προβλήματος</w:t>
      </w:r>
      <w:r w:rsidR="00835828" w:rsidRPr="00835828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835828">
        <w:rPr>
          <w:rFonts w:asciiTheme="minorHAnsi" w:hAnsiTheme="minorHAnsi" w:cstheme="minorHAnsi"/>
          <w:sz w:val="20"/>
          <w:szCs w:val="20"/>
          <w:lang w:val="el-GR"/>
        </w:rPr>
        <w:t xml:space="preserve">και </w:t>
      </w:r>
      <w:r w:rsidR="00835828">
        <w:rPr>
          <w:rFonts w:asciiTheme="minorHAnsi" w:hAnsiTheme="minorHAnsi" w:cstheme="minorHAnsi"/>
          <w:sz w:val="20"/>
          <w:szCs w:val="20"/>
          <w:lang w:val="el-GR"/>
        </w:rPr>
        <w:t>αναγνωρίστηκαν καλές πρακτικές που εφαρμόζονται από την ναυτιλία στους τέσσερις πυλώνες του Εργαλείου</w:t>
      </w:r>
      <w:r w:rsidR="00835828">
        <w:rPr>
          <w:rFonts w:asciiTheme="minorHAnsi" w:hAnsiTheme="minorHAnsi" w:cstheme="minorHAnsi"/>
          <w:sz w:val="20"/>
          <w:szCs w:val="20"/>
          <w:lang w:val="el-GR"/>
        </w:rPr>
        <w:t xml:space="preserve"> Πολιτικής</w:t>
      </w:r>
      <w:r w:rsidR="00A15410">
        <w:rPr>
          <w:rFonts w:asciiTheme="minorHAnsi" w:hAnsiTheme="minorHAnsi" w:cstheme="minorHAnsi"/>
          <w:sz w:val="20"/>
          <w:szCs w:val="20"/>
          <w:lang w:val="el-GR"/>
        </w:rPr>
        <w:t xml:space="preserve">. Οι πέντε πιο σημαντικές ανάγκες του τομέα, σύμφωνα με τους συμμετέχοντες, είναι: </w:t>
      </w:r>
    </w:p>
    <w:p w14:paraId="37BEFF4C" w14:textId="77777777" w:rsidR="004B2C63" w:rsidRDefault="00A15410" w:rsidP="004B2C63">
      <w:pPr>
        <w:pStyle w:val="ListParagraph"/>
        <w:numPr>
          <w:ilvl w:val="0"/>
          <w:numId w:val="15"/>
        </w:numPr>
        <w:shd w:val="clear" w:color="auto" w:fill="FFFFFF"/>
        <w:spacing w:after="120" w:line="276" w:lineRule="auto"/>
        <w:ind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 w:rsidRPr="004B2C63">
        <w:rPr>
          <w:rFonts w:asciiTheme="minorHAnsi" w:hAnsiTheme="minorHAnsi" w:cstheme="minorHAnsi"/>
          <w:sz w:val="20"/>
          <w:szCs w:val="20"/>
          <w:lang w:val="el-GR"/>
        </w:rPr>
        <w:t xml:space="preserve">η ανάγκη για πιο εκσυγχρονισμένες λιμενικές υποδομές, </w:t>
      </w:r>
    </w:p>
    <w:p w14:paraId="15AEDC62" w14:textId="77777777" w:rsidR="004B2C63" w:rsidRDefault="00A15410" w:rsidP="004B2C63">
      <w:pPr>
        <w:pStyle w:val="ListParagraph"/>
        <w:numPr>
          <w:ilvl w:val="0"/>
          <w:numId w:val="15"/>
        </w:numPr>
        <w:shd w:val="clear" w:color="auto" w:fill="FFFFFF"/>
        <w:spacing w:after="120" w:line="276" w:lineRule="auto"/>
        <w:ind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 w:rsidRPr="004B2C63">
        <w:rPr>
          <w:rFonts w:asciiTheme="minorHAnsi" w:hAnsiTheme="minorHAnsi" w:cstheme="minorHAnsi"/>
          <w:sz w:val="20"/>
          <w:szCs w:val="20"/>
          <w:lang w:val="el-GR"/>
        </w:rPr>
        <w:t xml:space="preserve">η ανάγκη για ανάπτυξη περιβαλλοντικής κουλτούρας σε όλες τις βαθμίδες του τομέα της ναυτιλίας, </w:t>
      </w:r>
    </w:p>
    <w:p w14:paraId="4651D09D" w14:textId="77777777" w:rsidR="004B2C63" w:rsidRDefault="00A15410" w:rsidP="004B2C63">
      <w:pPr>
        <w:pStyle w:val="ListParagraph"/>
        <w:numPr>
          <w:ilvl w:val="0"/>
          <w:numId w:val="15"/>
        </w:numPr>
        <w:shd w:val="clear" w:color="auto" w:fill="FFFFFF"/>
        <w:spacing w:after="120" w:line="276" w:lineRule="auto"/>
        <w:ind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 w:rsidRPr="004B2C63">
        <w:rPr>
          <w:rFonts w:asciiTheme="minorHAnsi" w:hAnsiTheme="minorHAnsi" w:cstheme="minorHAnsi"/>
          <w:sz w:val="20"/>
          <w:szCs w:val="20"/>
          <w:lang w:val="el-GR"/>
        </w:rPr>
        <w:t xml:space="preserve">η εισαγωγή δοκιμασμένων τεχνολογιών και καινοτόμων εναλλακτικών υλικών που θα βοηθήσουν στην μείωση του αποτυπώματος της ναυτιλίας, </w:t>
      </w:r>
    </w:p>
    <w:p w14:paraId="27A8B31F" w14:textId="77777777" w:rsidR="004B2C63" w:rsidRDefault="00A15410" w:rsidP="004B2C63">
      <w:pPr>
        <w:pStyle w:val="ListParagraph"/>
        <w:numPr>
          <w:ilvl w:val="0"/>
          <w:numId w:val="15"/>
        </w:numPr>
        <w:shd w:val="clear" w:color="auto" w:fill="FFFFFF"/>
        <w:spacing w:after="120" w:line="276" w:lineRule="auto"/>
        <w:ind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 w:rsidRPr="004B2C63">
        <w:rPr>
          <w:rFonts w:asciiTheme="minorHAnsi" w:hAnsiTheme="minorHAnsi" w:cstheme="minorHAnsi"/>
          <w:sz w:val="20"/>
          <w:szCs w:val="20"/>
          <w:lang w:val="el-GR"/>
        </w:rPr>
        <w:t xml:space="preserve">η προώθηση της λογοδοσίας και της υπευθυνότητάς, </w:t>
      </w:r>
    </w:p>
    <w:p w14:paraId="32125CE5" w14:textId="77777777" w:rsidR="004B2C63" w:rsidRDefault="00A15410" w:rsidP="004B2C63">
      <w:pPr>
        <w:pStyle w:val="ListParagraph"/>
        <w:numPr>
          <w:ilvl w:val="0"/>
          <w:numId w:val="15"/>
        </w:numPr>
        <w:shd w:val="clear" w:color="auto" w:fill="FFFFFF"/>
        <w:spacing w:after="120" w:line="276" w:lineRule="auto"/>
        <w:ind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 w:rsidRPr="004B2C63">
        <w:rPr>
          <w:rFonts w:asciiTheme="minorHAnsi" w:hAnsiTheme="minorHAnsi" w:cstheme="minorHAnsi"/>
          <w:sz w:val="20"/>
          <w:szCs w:val="20"/>
          <w:lang w:val="el-GR"/>
        </w:rPr>
        <w:t xml:space="preserve">και η δημιουργία περισσότερων συνεργειών εντός της αλυσίδας αξίας και της εφοδιαστικής αλυσίδας του τομέα της ναυτιλίας, χερσαίας και θαλάσσιας.  </w:t>
      </w:r>
    </w:p>
    <w:p w14:paraId="4E6A270C" w14:textId="6EC51342" w:rsidR="00CC2C8D" w:rsidRPr="004B2C63" w:rsidRDefault="004B2C63" w:rsidP="004B2C63">
      <w:pPr>
        <w:shd w:val="clear" w:color="auto" w:fill="FFFFFF"/>
        <w:spacing w:after="120" w:line="276" w:lineRule="auto"/>
        <w:ind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>Για την</w:t>
      </w:r>
      <w:r w:rsidR="00CC2C8D" w:rsidRPr="004B2C63">
        <w:rPr>
          <w:rFonts w:asciiTheme="minorHAnsi" w:hAnsiTheme="minorHAnsi" w:cstheme="minorHAnsi"/>
          <w:sz w:val="20"/>
          <w:szCs w:val="20"/>
          <w:lang w:val="el-GR"/>
        </w:rPr>
        <w:t xml:space="preserve"> αντιμετώπιση των κύριων προβλημάτων της ναυτιλίας, οι συμμετέχοντες αναγνώρισαν τις 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πέντε  </w:t>
      </w:r>
      <w:r w:rsidR="00CC2C8D" w:rsidRPr="004B2C63">
        <w:rPr>
          <w:rFonts w:asciiTheme="minorHAnsi" w:hAnsiTheme="minorHAnsi" w:cstheme="minorHAnsi"/>
          <w:sz w:val="20"/>
          <w:szCs w:val="20"/>
          <w:lang w:val="el-GR"/>
        </w:rPr>
        <w:t>πιο κάτω λύσει</w:t>
      </w:r>
      <w:r>
        <w:rPr>
          <w:rFonts w:asciiTheme="minorHAnsi" w:hAnsiTheme="minorHAnsi" w:cstheme="minorHAnsi"/>
          <w:sz w:val="20"/>
          <w:szCs w:val="20"/>
          <w:lang w:val="el-GR"/>
        </w:rPr>
        <w:t>ς ως άμεσα εφαρμόσιμες και λύσεις που θα κάνουν την διαφορά</w:t>
      </w:r>
      <w:r w:rsidR="00CC2C8D" w:rsidRPr="004B2C63">
        <w:rPr>
          <w:rFonts w:asciiTheme="minorHAnsi" w:hAnsiTheme="minorHAnsi" w:cstheme="minorHAnsi"/>
          <w:sz w:val="20"/>
          <w:szCs w:val="20"/>
          <w:lang w:val="el-GR"/>
        </w:rPr>
        <w:t>:</w:t>
      </w:r>
    </w:p>
    <w:p w14:paraId="4387D9A8" w14:textId="7F38E3C6" w:rsidR="00CC2C8D" w:rsidRDefault="00CC2C8D" w:rsidP="00CC2C8D">
      <w:pPr>
        <w:pStyle w:val="ListParagraph"/>
        <w:numPr>
          <w:ilvl w:val="0"/>
          <w:numId w:val="14"/>
        </w:numPr>
        <w:shd w:val="clear" w:color="auto" w:fill="FFFFFF"/>
        <w:spacing w:after="120" w:line="276" w:lineRule="auto"/>
        <w:ind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>Βελτίωση στο διαχωρισμό των απορριμμάτων στις λιμενικές υποδομές, έτσι ώστε να μπορούν να αξιοποιηθούν τα απορρίμματα στο πλαίσιο της κυκλικής οικονομίας.</w:t>
      </w:r>
      <w:r w:rsidR="004B2C63">
        <w:rPr>
          <w:rFonts w:asciiTheme="minorHAnsi" w:hAnsiTheme="minorHAnsi" w:cstheme="minorHAnsi"/>
          <w:sz w:val="20"/>
          <w:szCs w:val="20"/>
          <w:lang w:val="el-GR"/>
        </w:rPr>
        <w:t xml:space="preserve"> (αυτή τη στιγμή δεν υπάρχουν υποδομές στα λιμάνια μας που να μπορούν να παραλάβουν διαχωρισμένα σκουπίδια)</w:t>
      </w:r>
    </w:p>
    <w:p w14:paraId="591A2F97" w14:textId="603216C9" w:rsidR="00CC2C8D" w:rsidRDefault="00CC2C8D" w:rsidP="00CC2C8D">
      <w:pPr>
        <w:pStyle w:val="ListParagraph"/>
        <w:numPr>
          <w:ilvl w:val="0"/>
          <w:numId w:val="14"/>
        </w:numPr>
        <w:shd w:val="clear" w:color="auto" w:fill="FFFFFF"/>
        <w:spacing w:after="120" w:line="276" w:lineRule="auto"/>
        <w:ind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lastRenderedPageBreak/>
        <w:t>Καλύτερος έλεγχος και λογοδοσία όσο αφορά τον τρόπο με τον οποίο παραδίδονται τα απορρίμματα στις λιμενικές εγκαταστάσεις, έτσι ώστε να αποτρέπεται η ακατάλληλη διάθεση.</w:t>
      </w:r>
    </w:p>
    <w:p w14:paraId="38D5ABA7" w14:textId="77777777" w:rsidR="00CC2C8D" w:rsidRDefault="00CC2C8D" w:rsidP="00CC2C8D">
      <w:pPr>
        <w:pStyle w:val="ListParagraph"/>
        <w:numPr>
          <w:ilvl w:val="0"/>
          <w:numId w:val="14"/>
        </w:numPr>
        <w:shd w:val="clear" w:color="auto" w:fill="FFFFFF"/>
        <w:spacing w:after="120" w:line="276" w:lineRule="auto"/>
        <w:ind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>Να δοθούν κίνητρα έτσι ώστε να καλλιεργηθεί περιβαλλοντική συνείδηση μέσα από εκπαιδεύσεις, αλλαγές στην αλυσίδα τροφοδοσίας κτλ.</w:t>
      </w:r>
    </w:p>
    <w:p w14:paraId="63E0EED2" w14:textId="18327476" w:rsidR="00CC2C8D" w:rsidRDefault="00CC2C8D" w:rsidP="00CC2C8D">
      <w:pPr>
        <w:pStyle w:val="ListParagraph"/>
        <w:numPr>
          <w:ilvl w:val="0"/>
          <w:numId w:val="14"/>
        </w:numPr>
        <w:shd w:val="clear" w:color="auto" w:fill="FFFFFF"/>
        <w:spacing w:after="120" w:line="276" w:lineRule="auto"/>
        <w:ind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 xml:space="preserve">Αναγνώριση και χρηματοδότηση έρευνας και καινοτομίας για πραγματικές και εφαρμόσιμες λύσεις που θα συντείνουν στην μείωση των απορριμμάτων </w:t>
      </w:r>
    </w:p>
    <w:p w14:paraId="62AAA0A4" w14:textId="733D953C" w:rsidR="00CC2C8D" w:rsidRDefault="00CC2C8D" w:rsidP="00CC2C8D">
      <w:pPr>
        <w:pStyle w:val="ListParagraph"/>
        <w:numPr>
          <w:ilvl w:val="0"/>
          <w:numId w:val="14"/>
        </w:numPr>
        <w:shd w:val="clear" w:color="auto" w:fill="FFFFFF"/>
        <w:spacing w:after="120" w:line="276" w:lineRule="auto"/>
        <w:ind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 xml:space="preserve">Δημιουργία συνεργειών μεταξύ πλοιοκτητών/διαχειριστώ πλοίων, προμηθευτών και εκπαιδευτών πληρώματος. </w:t>
      </w:r>
    </w:p>
    <w:p w14:paraId="687C926E" w14:textId="77777777" w:rsidR="00E54985" w:rsidRDefault="00E54985" w:rsidP="007D2CC1">
      <w:pPr>
        <w:shd w:val="clear" w:color="auto" w:fill="FFFFFF"/>
        <w:spacing w:after="120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</w:p>
    <w:p w14:paraId="690B3F52" w14:textId="43B85BB9" w:rsidR="00E54985" w:rsidRDefault="004B2C63" w:rsidP="007D2CC1">
      <w:pPr>
        <w:shd w:val="clear" w:color="auto" w:fill="FFFFFF"/>
        <w:spacing w:after="120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Theme="minorHAnsi" w:hAnsiTheme="minorHAnsi" w:cstheme="minorHAnsi"/>
          <w:sz w:val="20"/>
          <w:szCs w:val="20"/>
          <w:lang w:val="el-GR"/>
        </w:rPr>
        <w:t xml:space="preserve">Όπως δήλωσε </w:t>
      </w:r>
      <w:r w:rsidR="008743E8">
        <w:rPr>
          <w:rFonts w:asciiTheme="minorHAnsi" w:hAnsiTheme="minorHAnsi" w:cstheme="minorHAnsi"/>
          <w:sz w:val="20"/>
          <w:szCs w:val="20"/>
          <w:lang w:val="el-GR"/>
        </w:rPr>
        <w:t xml:space="preserve">στο ΚΥΠΕ 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η Διευθύντρια της Ομάδας των Κυπριών Ερευνητών της </w:t>
      </w:r>
      <w:r>
        <w:rPr>
          <w:rFonts w:asciiTheme="minorHAnsi" w:hAnsiTheme="minorHAnsi" w:cstheme="minorHAnsi"/>
          <w:sz w:val="20"/>
          <w:szCs w:val="20"/>
          <w:lang w:val="en-CY"/>
        </w:rPr>
        <w:t xml:space="preserve">ISOTECH </w:t>
      </w:r>
      <w:r w:rsidR="008743E8">
        <w:rPr>
          <w:rFonts w:asciiTheme="minorHAnsi" w:hAnsiTheme="minorHAnsi" w:cstheme="minorHAnsi"/>
          <w:sz w:val="20"/>
          <w:szCs w:val="20"/>
          <w:lang w:val="el-GR"/>
        </w:rPr>
        <w:t>που υλοποιεί την έρευνα και το εργαστήριο</w:t>
      </w:r>
      <w:r>
        <w:rPr>
          <w:rFonts w:asciiTheme="minorHAnsi" w:hAnsiTheme="minorHAnsi" w:cstheme="minorHAnsi"/>
          <w:sz w:val="20"/>
          <w:szCs w:val="20"/>
          <w:lang w:val="el-GR"/>
        </w:rPr>
        <w:t>: «</w:t>
      </w:r>
      <w:r w:rsidR="00B41EA1">
        <w:rPr>
          <w:rFonts w:asciiTheme="minorHAnsi" w:hAnsiTheme="minorHAnsi" w:cstheme="minorHAnsi"/>
          <w:sz w:val="20"/>
          <w:szCs w:val="20"/>
          <w:lang w:val="el-GR"/>
        </w:rPr>
        <w:t xml:space="preserve">Είναι η πρώτη συστηματική καταγραφή προβλημάτων και λύσεων, αλλά και καλών πρακτικών που εφαρμόζονται, για το μείζον θέμα της διαχείρισης των απορριμμάτων στην ναυτιλία., από τους ίδιους τους εμπλεκόμενους φορείς. </w:t>
      </w:r>
      <w:r w:rsidR="00B41EA1">
        <w:rPr>
          <w:rFonts w:asciiTheme="minorHAnsi" w:hAnsiTheme="minorHAnsi" w:cstheme="minorHAnsi"/>
          <w:sz w:val="20"/>
          <w:szCs w:val="20"/>
          <w:lang w:val="el-GR"/>
        </w:rPr>
        <w:t>Τα αποτελέσματα αυτά</w:t>
      </w:r>
      <w:r w:rsidR="00B41EA1">
        <w:rPr>
          <w:rFonts w:asciiTheme="minorHAnsi" w:hAnsiTheme="minorHAnsi" w:cstheme="minorHAnsi"/>
          <w:sz w:val="20"/>
          <w:szCs w:val="20"/>
          <w:lang w:val="el-GR"/>
        </w:rPr>
        <w:t xml:space="preserve"> και η μέθοδος κτήσης τους</w:t>
      </w:r>
      <w:r w:rsidR="00B41EA1">
        <w:rPr>
          <w:rFonts w:asciiTheme="minorHAnsi" w:hAnsiTheme="minorHAnsi" w:cstheme="minorHAnsi"/>
          <w:sz w:val="20"/>
          <w:szCs w:val="20"/>
          <w:lang w:val="el-GR"/>
        </w:rPr>
        <w:t xml:space="preserve"> είναι πολύ σημαντικά</w:t>
      </w:r>
      <w:r w:rsidR="00B41EA1">
        <w:rPr>
          <w:rFonts w:asciiTheme="minorHAnsi" w:hAnsiTheme="minorHAnsi" w:cstheme="minorHAnsi"/>
          <w:sz w:val="20"/>
          <w:szCs w:val="20"/>
          <w:lang w:val="el-GR"/>
        </w:rPr>
        <w:t xml:space="preserve">. </w:t>
      </w:r>
      <w:r w:rsidR="00B41EA1">
        <w:rPr>
          <w:rFonts w:asciiTheme="minorHAnsi" w:hAnsiTheme="minorHAnsi" w:cstheme="minorHAnsi"/>
          <w:sz w:val="20"/>
          <w:szCs w:val="20"/>
          <w:lang w:val="el-GR"/>
        </w:rPr>
        <w:t>Είναι μια πρωτοπορία της Κύπρου</w:t>
      </w:r>
      <w:r w:rsidR="00F31377">
        <w:rPr>
          <w:rFonts w:asciiTheme="minorHAnsi" w:hAnsiTheme="minorHAnsi" w:cstheme="minorHAnsi"/>
          <w:sz w:val="20"/>
          <w:szCs w:val="20"/>
          <w:lang w:val="el-GR"/>
        </w:rPr>
        <w:t xml:space="preserve">, γι αυτό άλλωστε ήδη έχουμε </w:t>
      </w:r>
      <w:r w:rsidR="00F61516">
        <w:rPr>
          <w:rFonts w:asciiTheme="minorHAnsi" w:hAnsiTheme="minorHAnsi" w:cstheme="minorHAnsi"/>
          <w:sz w:val="20"/>
          <w:szCs w:val="20"/>
          <w:lang w:val="el-GR"/>
        </w:rPr>
        <w:t xml:space="preserve">λάβει την πολύ τιμητική αναγνώριση από </w:t>
      </w:r>
      <w:r w:rsidR="00F31377">
        <w:rPr>
          <w:rFonts w:asciiTheme="minorHAnsi" w:hAnsiTheme="minorHAnsi" w:cstheme="minorHAnsi"/>
          <w:sz w:val="20"/>
          <w:szCs w:val="20"/>
          <w:lang w:val="el-GR"/>
        </w:rPr>
        <w:t xml:space="preserve">το ίδρυμα </w:t>
      </w:r>
      <w:r w:rsidR="00F31377">
        <w:rPr>
          <w:rFonts w:asciiTheme="minorHAnsi" w:hAnsiTheme="minorHAnsi" w:cstheme="minorHAnsi"/>
          <w:sz w:val="20"/>
          <w:szCs w:val="20"/>
          <w:lang w:val="en-CY"/>
        </w:rPr>
        <w:t>BeMed</w:t>
      </w:r>
      <w:r w:rsidR="00B41EA1">
        <w:rPr>
          <w:rFonts w:asciiTheme="minorHAnsi" w:hAnsiTheme="minorHAnsi" w:cstheme="minorHAnsi"/>
          <w:sz w:val="20"/>
          <w:szCs w:val="20"/>
          <w:lang w:val="el-GR"/>
        </w:rPr>
        <w:t xml:space="preserve">. </w:t>
      </w:r>
      <w:r w:rsidR="00B41EA1">
        <w:rPr>
          <w:rFonts w:asciiTheme="minorHAnsi" w:hAnsiTheme="minorHAnsi" w:cstheme="minorHAnsi"/>
          <w:sz w:val="20"/>
          <w:szCs w:val="20"/>
          <w:lang w:val="el-GR"/>
        </w:rPr>
        <w:t>Θα κοινοποιηθούν σε διεθνείς οργανισμούς όπως ο ΙΜΟ (ο διεθνής οργανισμός για τη Ναυτιλία) και θ</w:t>
      </w:r>
      <w:r w:rsidR="00E54985">
        <w:rPr>
          <w:rFonts w:asciiTheme="minorHAnsi" w:hAnsiTheme="minorHAnsi" w:cstheme="minorHAnsi"/>
          <w:sz w:val="20"/>
          <w:szCs w:val="20"/>
          <w:lang w:val="el-GR"/>
        </w:rPr>
        <w:t xml:space="preserve">α χρησιμοποιηθούν για να δημιουργηθεί, σε συνεργασία με το Υφυπουργείο Ναυτιλίας, το Σχέδιο Δράσης </w:t>
      </w:r>
      <w:r>
        <w:rPr>
          <w:rFonts w:asciiTheme="minorHAnsi" w:hAnsiTheme="minorHAnsi" w:cstheme="minorHAnsi"/>
          <w:sz w:val="20"/>
          <w:szCs w:val="20"/>
          <w:lang w:val="el-GR"/>
        </w:rPr>
        <w:t xml:space="preserve">2023 </w:t>
      </w:r>
      <w:r w:rsidR="00E54985">
        <w:rPr>
          <w:rFonts w:asciiTheme="minorHAnsi" w:hAnsiTheme="minorHAnsi" w:cstheme="minorHAnsi"/>
          <w:sz w:val="20"/>
          <w:szCs w:val="20"/>
          <w:lang w:val="el-GR"/>
        </w:rPr>
        <w:t>για τη Βελτιστοποίηση της Διαχείρισης Απορριμμάτων στη Κυπριακή Ναυτιλία</w:t>
      </w:r>
      <w:r w:rsidR="00B41EA1">
        <w:rPr>
          <w:rFonts w:asciiTheme="minorHAnsi" w:hAnsiTheme="minorHAnsi" w:cstheme="minorHAnsi"/>
          <w:sz w:val="20"/>
          <w:szCs w:val="20"/>
          <w:lang w:val="el-GR"/>
        </w:rPr>
        <w:t>.»</w:t>
      </w:r>
      <w:r w:rsidR="00E54985">
        <w:rPr>
          <w:rFonts w:asciiTheme="minorHAnsi" w:hAnsiTheme="minorHAnsi" w:cstheme="minorHAnsi"/>
          <w:sz w:val="20"/>
          <w:szCs w:val="20"/>
          <w:lang w:val="el-GR"/>
        </w:rPr>
        <w:t>.</w:t>
      </w:r>
    </w:p>
    <w:p w14:paraId="5B022ECF" w14:textId="77777777" w:rsidR="0072714B" w:rsidRDefault="0072714B" w:rsidP="007858E4">
      <w:pPr>
        <w:shd w:val="clear" w:color="auto" w:fill="FFFFFF"/>
        <w:spacing w:after="75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</w:p>
    <w:p w14:paraId="1557BE9F" w14:textId="67A5B448" w:rsidR="001B5F5B" w:rsidRPr="00276A2A" w:rsidRDefault="001B5F5B" w:rsidP="007858E4">
      <w:pPr>
        <w:shd w:val="clear" w:color="auto" w:fill="FFFFFF"/>
        <w:spacing w:after="75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276A2A">
        <w:rPr>
          <w:rFonts w:asciiTheme="minorHAnsi" w:hAnsiTheme="minorHAnsi" w:cstheme="minorHAnsi"/>
          <w:b/>
          <w:bCs/>
          <w:sz w:val="20"/>
          <w:szCs w:val="20"/>
          <w:lang w:val="el-GR"/>
        </w:rPr>
        <w:t>Στοιχεία Επικοινωνίας για περισσότερες πληροφορίες:</w:t>
      </w:r>
    </w:p>
    <w:p w14:paraId="757804C4" w14:textId="7DB777A9" w:rsidR="001B5F5B" w:rsidRPr="00276A2A" w:rsidRDefault="00704777" w:rsidP="007858E4">
      <w:pPr>
        <w:shd w:val="clear" w:color="auto" w:fill="FFFFFF"/>
        <w:spacing w:after="75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  <w:r w:rsidRPr="00276A2A">
        <w:rPr>
          <w:rFonts w:asciiTheme="minorHAnsi" w:hAnsiTheme="minorHAnsi" w:cstheme="minorHAnsi"/>
          <w:sz w:val="20"/>
          <w:szCs w:val="20"/>
          <w:lang w:val="el-GR"/>
        </w:rPr>
        <w:t>Δήμητρα Ορθοδόξου</w:t>
      </w:r>
    </w:p>
    <w:p w14:paraId="0857B4CE" w14:textId="336B1991" w:rsidR="001B5F5B" w:rsidRPr="00276A2A" w:rsidRDefault="00F61516" w:rsidP="001B5F5B">
      <w:pPr>
        <w:shd w:val="clear" w:color="auto" w:fill="FFFFFF"/>
        <w:spacing w:after="75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704777" w:rsidRPr="00276A2A">
          <w:rPr>
            <w:rStyle w:val="Hyperlink"/>
            <w:rFonts w:asciiTheme="minorHAnsi" w:hAnsiTheme="minorHAnsi" w:cstheme="minorHAnsi"/>
            <w:sz w:val="20"/>
            <w:szCs w:val="20"/>
          </w:rPr>
          <w:t>project</w:t>
        </w:r>
        <w:r w:rsidR="00704777" w:rsidRPr="00276A2A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@</w:t>
        </w:r>
        <w:r w:rsidR="00704777" w:rsidRPr="00276A2A">
          <w:rPr>
            <w:rStyle w:val="Hyperlink"/>
            <w:rFonts w:asciiTheme="minorHAnsi" w:hAnsiTheme="minorHAnsi" w:cstheme="minorHAnsi"/>
            <w:sz w:val="20"/>
            <w:szCs w:val="20"/>
          </w:rPr>
          <w:t>isotech</w:t>
        </w:r>
        <w:r w:rsidR="00704777" w:rsidRPr="00276A2A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.</w:t>
        </w:r>
        <w:r w:rsidR="00704777" w:rsidRPr="00276A2A">
          <w:rPr>
            <w:rStyle w:val="Hyperlink"/>
            <w:rFonts w:asciiTheme="minorHAnsi" w:hAnsiTheme="minorHAnsi" w:cstheme="minorHAnsi"/>
            <w:sz w:val="20"/>
            <w:szCs w:val="20"/>
          </w:rPr>
          <w:t>com</w:t>
        </w:r>
        <w:r w:rsidR="00704777" w:rsidRPr="00276A2A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.</w:t>
        </w:r>
        <w:r w:rsidR="00704777" w:rsidRPr="00276A2A">
          <w:rPr>
            <w:rStyle w:val="Hyperlink"/>
            <w:rFonts w:asciiTheme="minorHAnsi" w:hAnsiTheme="minorHAnsi" w:cstheme="minorHAnsi"/>
            <w:sz w:val="20"/>
            <w:szCs w:val="20"/>
          </w:rPr>
          <w:t>cy</w:t>
        </w:r>
      </w:hyperlink>
      <w:r w:rsidR="00152E44" w:rsidRPr="00276A2A">
        <w:rPr>
          <w:rFonts w:asciiTheme="minorHAnsi" w:hAnsiTheme="minorHAnsi" w:cstheme="minorHAnsi"/>
          <w:sz w:val="20"/>
          <w:szCs w:val="20"/>
          <w:lang w:val="el-GR"/>
        </w:rPr>
        <w:t xml:space="preserve">. </w:t>
      </w:r>
      <w:hyperlink r:id="rId11" w:history="1">
        <w:r w:rsidR="00152E44" w:rsidRPr="00276A2A">
          <w:rPr>
            <w:rStyle w:val="Hyperlink"/>
            <w:rFonts w:asciiTheme="minorHAnsi" w:hAnsiTheme="minorHAnsi" w:cstheme="minorHAnsi"/>
            <w:sz w:val="20"/>
            <w:szCs w:val="20"/>
          </w:rPr>
          <w:t>www</w:t>
        </w:r>
        <w:r w:rsidR="00152E44" w:rsidRPr="00276A2A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.</w:t>
        </w:r>
        <w:r w:rsidR="00152E44" w:rsidRPr="00276A2A">
          <w:rPr>
            <w:rStyle w:val="Hyperlink"/>
            <w:rFonts w:asciiTheme="minorHAnsi" w:hAnsiTheme="minorHAnsi" w:cstheme="minorHAnsi"/>
            <w:sz w:val="20"/>
            <w:szCs w:val="20"/>
          </w:rPr>
          <w:t>isotech</w:t>
        </w:r>
        <w:r w:rsidR="00152E44" w:rsidRPr="00276A2A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.</w:t>
        </w:r>
        <w:r w:rsidR="00152E44" w:rsidRPr="00276A2A">
          <w:rPr>
            <w:rStyle w:val="Hyperlink"/>
            <w:rFonts w:asciiTheme="minorHAnsi" w:hAnsiTheme="minorHAnsi" w:cstheme="minorHAnsi"/>
            <w:sz w:val="20"/>
            <w:szCs w:val="20"/>
          </w:rPr>
          <w:t>com.cy</w:t>
        </w:r>
      </w:hyperlink>
      <w:r w:rsidR="00152E44" w:rsidRPr="00276A2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95F1D8" w14:textId="1D9894D9" w:rsidR="001B5F5B" w:rsidRPr="00276A2A" w:rsidRDefault="001B5F5B" w:rsidP="0072714B">
      <w:pPr>
        <w:shd w:val="clear" w:color="auto" w:fill="FFFFFF"/>
        <w:spacing w:after="75" w:line="276" w:lineRule="auto"/>
        <w:ind w:left="-170" w:right="-17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76A2A">
        <w:rPr>
          <w:rFonts w:asciiTheme="minorHAnsi" w:hAnsiTheme="minorHAnsi" w:cstheme="minorHAnsi"/>
          <w:sz w:val="20"/>
          <w:szCs w:val="20"/>
        </w:rPr>
        <w:t>+ 357 22 452727</w:t>
      </w:r>
    </w:p>
    <w:sectPr w:rsidR="001B5F5B" w:rsidRPr="00276A2A" w:rsidSect="007D2CC1">
      <w:headerReference w:type="default" r:id="rId12"/>
      <w:footerReference w:type="default" r:id="rId13"/>
      <w:pgSz w:w="11906" w:h="16838"/>
      <w:pgMar w:top="720" w:right="720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02E7" w14:textId="77777777" w:rsidR="00B06B65" w:rsidRDefault="00B06B65" w:rsidP="00D63D1E">
      <w:r>
        <w:separator/>
      </w:r>
    </w:p>
  </w:endnote>
  <w:endnote w:type="continuationSeparator" w:id="0">
    <w:p w14:paraId="3DACEA0D" w14:textId="77777777" w:rsidR="00B06B65" w:rsidRDefault="00B06B65" w:rsidP="00D6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BEED" w14:textId="77777777" w:rsidR="007858E4" w:rsidRDefault="007858E4" w:rsidP="007858E4">
    <w:pPr>
      <w:pStyle w:val="Footer"/>
      <w:pBdr>
        <w:bottom w:val="single" w:sz="6" w:space="1" w:color="auto"/>
      </w:pBdr>
      <w:rPr>
        <w:rFonts w:ascii="Book Antiqua" w:hAnsi="Book Antiqua"/>
        <w:color w:val="000000"/>
        <w:sz w:val="18"/>
        <w:lang w:val="el-GR"/>
      </w:rPr>
    </w:pPr>
  </w:p>
  <w:p w14:paraId="32324CC9" w14:textId="09991537" w:rsidR="00D63D1E" w:rsidRPr="00450CE5" w:rsidRDefault="004F5969" w:rsidP="008B1F10">
    <w:pPr>
      <w:pStyle w:val="Footer"/>
      <w:jc w:val="center"/>
      <w:rPr>
        <w:rFonts w:ascii="Book Antiqua" w:hAnsi="Book Antiqua" w:cs="Arial"/>
        <w:sz w:val="16"/>
        <w:szCs w:val="16"/>
        <w:lang w:val="el-GR"/>
      </w:rPr>
    </w:pPr>
    <w:r w:rsidRPr="007858E4">
      <w:rPr>
        <w:rFonts w:ascii="Book Antiqua" w:hAnsi="Book Antiqua"/>
        <w:color w:val="000000"/>
        <w:sz w:val="16"/>
        <w:szCs w:val="16"/>
        <w:lang w:val="el-GR"/>
      </w:rPr>
      <w:t>Κυρηνείας 95, Πλατύ Αγλαντζιάς, 2113 Λευκωσία, Κύπρος,</w:t>
    </w:r>
    <w:r w:rsidR="00D63D1E" w:rsidRPr="007858E4">
      <w:rPr>
        <w:rFonts w:ascii="Book Antiqua" w:hAnsi="Book Antiqua" w:cs="Arial"/>
        <w:sz w:val="16"/>
        <w:szCs w:val="16"/>
        <w:lang w:val="el-GR"/>
      </w:rPr>
      <w:br/>
    </w:r>
    <w:r w:rsidRPr="007858E4">
      <w:rPr>
        <w:rFonts w:ascii="Book Antiqua" w:hAnsi="Book Antiqua" w:cs="Arial"/>
        <w:sz w:val="16"/>
        <w:szCs w:val="16"/>
        <w:lang w:val="el-GR"/>
      </w:rPr>
      <w:t>Τηλ.</w:t>
    </w:r>
    <w:r w:rsidR="00D63D1E" w:rsidRPr="007858E4">
      <w:rPr>
        <w:rFonts w:ascii="Book Antiqua" w:hAnsi="Book Antiqua" w:cs="Arial"/>
        <w:sz w:val="16"/>
        <w:szCs w:val="16"/>
        <w:lang w:val="el-GR"/>
      </w:rPr>
      <w:t xml:space="preserve">: </w:t>
    </w:r>
    <w:r w:rsidR="00AB085C" w:rsidRPr="007858E4">
      <w:rPr>
        <w:rFonts w:ascii="Book Antiqua" w:hAnsi="Book Antiqua" w:cs="Arial"/>
        <w:sz w:val="16"/>
        <w:szCs w:val="16"/>
        <w:lang w:val="el-GR"/>
      </w:rPr>
      <w:t xml:space="preserve">+ </w:t>
    </w:r>
    <w:r w:rsidR="00D63D1E" w:rsidRPr="007858E4">
      <w:rPr>
        <w:rFonts w:ascii="Book Antiqua" w:hAnsi="Book Antiqua" w:cs="Arial"/>
        <w:sz w:val="16"/>
        <w:szCs w:val="16"/>
        <w:lang w:val="el-GR"/>
      </w:rPr>
      <w:t xml:space="preserve">357 22 452727, </w:t>
    </w:r>
    <w:r w:rsidRPr="007858E4">
      <w:rPr>
        <w:rFonts w:ascii="Book Antiqua" w:hAnsi="Book Antiqua" w:cs="Arial"/>
        <w:sz w:val="16"/>
        <w:szCs w:val="16"/>
        <w:lang w:val="el-GR"/>
      </w:rPr>
      <w:t>Φαξ</w:t>
    </w:r>
    <w:r w:rsidR="00D63D1E" w:rsidRPr="007858E4">
      <w:rPr>
        <w:rFonts w:ascii="Book Antiqua" w:hAnsi="Book Antiqua" w:cs="Arial"/>
        <w:sz w:val="16"/>
        <w:szCs w:val="16"/>
        <w:lang w:val="el-GR"/>
      </w:rPr>
      <w:t xml:space="preserve">: </w:t>
    </w:r>
    <w:r w:rsidR="00AB085C" w:rsidRPr="007858E4">
      <w:rPr>
        <w:rFonts w:ascii="Book Antiqua" w:hAnsi="Book Antiqua" w:cs="Arial"/>
        <w:sz w:val="16"/>
        <w:szCs w:val="16"/>
        <w:lang w:val="el-GR"/>
      </w:rPr>
      <w:t xml:space="preserve">+ </w:t>
    </w:r>
    <w:r w:rsidR="00D63D1E" w:rsidRPr="007858E4">
      <w:rPr>
        <w:rFonts w:ascii="Book Antiqua" w:hAnsi="Book Antiqua" w:cs="Arial"/>
        <w:sz w:val="16"/>
        <w:szCs w:val="16"/>
        <w:lang w:val="el-GR"/>
      </w:rPr>
      <w:t xml:space="preserve">357 22 458486, </w:t>
    </w:r>
    <w:r w:rsidR="00D63D1E" w:rsidRPr="007858E4">
      <w:rPr>
        <w:rFonts w:ascii="Book Antiqua" w:hAnsi="Book Antiqua" w:cs="Arial"/>
        <w:sz w:val="16"/>
        <w:szCs w:val="16"/>
        <w:lang w:val="en-GB"/>
      </w:rPr>
      <w:t>E</w:t>
    </w:r>
    <w:r w:rsidRPr="007858E4">
      <w:rPr>
        <w:rFonts w:ascii="Book Antiqua" w:hAnsi="Book Antiqua" w:cs="Arial"/>
        <w:sz w:val="16"/>
        <w:szCs w:val="16"/>
        <w:lang w:val="el-GR"/>
      </w:rPr>
      <w:t>-</w:t>
    </w:r>
    <w:r w:rsidR="00D63D1E" w:rsidRPr="007858E4">
      <w:rPr>
        <w:rFonts w:ascii="Book Antiqua" w:hAnsi="Book Antiqua" w:cs="Arial"/>
        <w:sz w:val="16"/>
        <w:szCs w:val="16"/>
        <w:lang w:val="en-GB"/>
      </w:rPr>
      <w:t>mail</w:t>
    </w:r>
    <w:r w:rsidR="00D63D1E" w:rsidRPr="007858E4">
      <w:rPr>
        <w:rFonts w:ascii="Book Antiqua" w:hAnsi="Book Antiqua" w:cs="Arial"/>
        <w:sz w:val="16"/>
        <w:szCs w:val="16"/>
        <w:lang w:val="el-GR"/>
      </w:rPr>
      <w:t xml:space="preserve">: </w:t>
    </w:r>
    <w:hyperlink r:id="rId1" w:history="1">
      <w:r w:rsidR="00450CE5" w:rsidRPr="00450CE5">
        <w:rPr>
          <w:rStyle w:val="Hyperlink"/>
          <w:sz w:val="18"/>
          <w:szCs w:val="18"/>
        </w:rPr>
        <w:t>info</w:t>
      </w:r>
      <w:r w:rsidR="00450CE5" w:rsidRPr="00450CE5">
        <w:rPr>
          <w:rStyle w:val="Hyperlink"/>
          <w:sz w:val="18"/>
          <w:szCs w:val="18"/>
          <w:lang w:val="el-GR"/>
        </w:rPr>
        <w:t>@</w:t>
      </w:r>
      <w:r w:rsidR="00450CE5" w:rsidRPr="00450CE5">
        <w:rPr>
          <w:rStyle w:val="Hyperlink"/>
          <w:sz w:val="18"/>
          <w:szCs w:val="18"/>
        </w:rPr>
        <w:t>isotech</w:t>
      </w:r>
      <w:r w:rsidR="00450CE5" w:rsidRPr="00450CE5">
        <w:rPr>
          <w:rStyle w:val="Hyperlink"/>
          <w:sz w:val="18"/>
          <w:szCs w:val="18"/>
          <w:lang w:val="el-GR"/>
        </w:rPr>
        <w:t>.</w:t>
      </w:r>
      <w:r w:rsidR="00450CE5" w:rsidRPr="00450CE5">
        <w:rPr>
          <w:rStyle w:val="Hyperlink"/>
          <w:sz w:val="18"/>
          <w:szCs w:val="18"/>
        </w:rPr>
        <w:t>com</w:t>
      </w:r>
      <w:r w:rsidR="00450CE5" w:rsidRPr="00450CE5">
        <w:rPr>
          <w:rStyle w:val="Hyperlink"/>
          <w:sz w:val="18"/>
          <w:szCs w:val="18"/>
          <w:lang w:val="el-GR"/>
        </w:rPr>
        <w:t>.</w:t>
      </w:r>
      <w:r w:rsidR="00450CE5" w:rsidRPr="00450CE5">
        <w:rPr>
          <w:rStyle w:val="Hyperlink"/>
          <w:sz w:val="18"/>
          <w:szCs w:val="18"/>
        </w:rPr>
        <w:t>cy</w:t>
      </w:r>
    </w:hyperlink>
    <w:r w:rsidR="00450CE5" w:rsidRPr="00450CE5">
      <w:rPr>
        <w:sz w:val="18"/>
        <w:szCs w:val="18"/>
        <w:lang w:val="el-GR"/>
      </w:rPr>
      <w:t xml:space="preserve"> </w:t>
    </w:r>
  </w:p>
  <w:p w14:paraId="4EB887D2" w14:textId="77777777" w:rsidR="00D63D1E" w:rsidRPr="007858E4" w:rsidRDefault="00F61516" w:rsidP="008B1F10">
    <w:pPr>
      <w:pStyle w:val="Footer"/>
      <w:jc w:val="center"/>
      <w:rPr>
        <w:rFonts w:ascii="Book Antiqua" w:hAnsi="Book Antiqua" w:cs="Arial"/>
        <w:b/>
        <w:bCs/>
        <w:sz w:val="20"/>
        <w:szCs w:val="20"/>
        <w:lang w:val="en-GB"/>
      </w:rPr>
    </w:pPr>
    <w:hyperlink r:id="rId2" w:history="1">
      <w:r w:rsidR="00D63D1E" w:rsidRPr="007858E4">
        <w:rPr>
          <w:rStyle w:val="Hyperlink"/>
          <w:rFonts w:ascii="Book Antiqua" w:hAnsi="Book Antiqua" w:cs="Arial"/>
          <w:b/>
          <w:bCs/>
          <w:sz w:val="20"/>
          <w:szCs w:val="20"/>
          <w:lang w:val="en-GB"/>
        </w:rPr>
        <w:t>www.isotech.com.cy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CB04" w14:textId="77777777" w:rsidR="00B06B65" w:rsidRDefault="00B06B65" w:rsidP="00D63D1E">
      <w:r>
        <w:separator/>
      </w:r>
    </w:p>
  </w:footnote>
  <w:footnote w:type="continuationSeparator" w:id="0">
    <w:p w14:paraId="554AC0AD" w14:textId="77777777" w:rsidR="00B06B65" w:rsidRDefault="00B06B65" w:rsidP="00D6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57B7" w14:textId="77777777" w:rsidR="008B1F10" w:rsidRDefault="008B1F10" w:rsidP="008B1F10">
    <w:pPr>
      <w:pStyle w:val="Header"/>
      <w:pBdr>
        <w:bottom w:val="single" w:sz="6" w:space="0" w:color="auto"/>
      </w:pBdr>
      <w:rPr>
        <w:rFonts w:ascii="Book Antiqua" w:hAnsi="Book Antiqua" w:cs="Arial"/>
        <w:b/>
        <w:sz w:val="18"/>
        <w:szCs w:val="18"/>
        <w:lang w:val="en-GB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6A5CBED5" wp14:editId="0311D1F7">
          <wp:simplePos x="0" y="0"/>
          <wp:positionH relativeFrom="margin">
            <wp:align>left</wp:align>
          </wp:positionH>
          <wp:positionV relativeFrom="paragraph">
            <wp:posOffset>-411159</wp:posOffset>
          </wp:positionV>
          <wp:extent cx="1536807" cy="654352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74"/>
                  <a:stretch/>
                </pic:blipFill>
                <pic:spPr bwMode="auto">
                  <a:xfrm>
                    <a:off x="0" y="0"/>
                    <a:ext cx="1536807" cy="654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A33B497" w14:textId="77777777" w:rsidR="00D63D1E" w:rsidRPr="007858E4" w:rsidRDefault="00D63D1E" w:rsidP="008B1F10">
    <w:pPr>
      <w:pStyle w:val="Header"/>
      <w:pBdr>
        <w:bottom w:val="single" w:sz="6" w:space="0" w:color="auto"/>
      </w:pBdr>
      <w:jc w:val="right"/>
      <w:rPr>
        <w:lang w:val="el-GR"/>
      </w:rPr>
    </w:pPr>
  </w:p>
  <w:p w14:paraId="7CA3C5AA" w14:textId="77777777" w:rsidR="00D63D1E" w:rsidRPr="007858E4" w:rsidRDefault="00D63D1E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BC9"/>
    <w:multiLevelType w:val="hybridMultilevel"/>
    <w:tmpl w:val="5E820A7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740EC"/>
    <w:multiLevelType w:val="hybridMultilevel"/>
    <w:tmpl w:val="CE542800"/>
    <w:lvl w:ilvl="0" w:tplc="202474A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910" w:hanging="360"/>
      </w:pPr>
    </w:lvl>
    <w:lvl w:ilvl="2" w:tplc="0C00001B" w:tentative="1">
      <w:start w:val="1"/>
      <w:numFmt w:val="lowerRoman"/>
      <w:lvlText w:val="%3."/>
      <w:lvlJc w:val="right"/>
      <w:pPr>
        <w:ind w:left="1630" w:hanging="180"/>
      </w:pPr>
    </w:lvl>
    <w:lvl w:ilvl="3" w:tplc="0C00000F" w:tentative="1">
      <w:start w:val="1"/>
      <w:numFmt w:val="decimal"/>
      <w:lvlText w:val="%4."/>
      <w:lvlJc w:val="left"/>
      <w:pPr>
        <w:ind w:left="2350" w:hanging="360"/>
      </w:pPr>
    </w:lvl>
    <w:lvl w:ilvl="4" w:tplc="0C000019" w:tentative="1">
      <w:start w:val="1"/>
      <w:numFmt w:val="lowerLetter"/>
      <w:lvlText w:val="%5."/>
      <w:lvlJc w:val="left"/>
      <w:pPr>
        <w:ind w:left="3070" w:hanging="360"/>
      </w:pPr>
    </w:lvl>
    <w:lvl w:ilvl="5" w:tplc="0C00001B" w:tentative="1">
      <w:start w:val="1"/>
      <w:numFmt w:val="lowerRoman"/>
      <w:lvlText w:val="%6."/>
      <w:lvlJc w:val="right"/>
      <w:pPr>
        <w:ind w:left="3790" w:hanging="180"/>
      </w:pPr>
    </w:lvl>
    <w:lvl w:ilvl="6" w:tplc="0C00000F" w:tentative="1">
      <w:start w:val="1"/>
      <w:numFmt w:val="decimal"/>
      <w:lvlText w:val="%7."/>
      <w:lvlJc w:val="left"/>
      <w:pPr>
        <w:ind w:left="4510" w:hanging="360"/>
      </w:pPr>
    </w:lvl>
    <w:lvl w:ilvl="7" w:tplc="0C000019" w:tentative="1">
      <w:start w:val="1"/>
      <w:numFmt w:val="lowerLetter"/>
      <w:lvlText w:val="%8."/>
      <w:lvlJc w:val="left"/>
      <w:pPr>
        <w:ind w:left="5230" w:hanging="360"/>
      </w:pPr>
    </w:lvl>
    <w:lvl w:ilvl="8" w:tplc="0C00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 w15:restartNumberingAfterBreak="0">
    <w:nsid w:val="18EA09CD"/>
    <w:multiLevelType w:val="hybridMultilevel"/>
    <w:tmpl w:val="D368B8D6"/>
    <w:lvl w:ilvl="0" w:tplc="8C34420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6709C"/>
    <w:multiLevelType w:val="hybridMultilevel"/>
    <w:tmpl w:val="398C24D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1D10"/>
    <w:multiLevelType w:val="hybridMultilevel"/>
    <w:tmpl w:val="5BAE744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4065B"/>
    <w:multiLevelType w:val="hybridMultilevel"/>
    <w:tmpl w:val="C77ED38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3C2E2EC0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50807"/>
    <w:multiLevelType w:val="hybridMultilevel"/>
    <w:tmpl w:val="250A534A"/>
    <w:lvl w:ilvl="0" w:tplc="1C8EE21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165"/>
    <w:multiLevelType w:val="multilevel"/>
    <w:tmpl w:val="FEEE7A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25F4051"/>
    <w:multiLevelType w:val="hybridMultilevel"/>
    <w:tmpl w:val="013E178E"/>
    <w:lvl w:ilvl="0" w:tplc="16204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83C64"/>
    <w:multiLevelType w:val="hybridMultilevel"/>
    <w:tmpl w:val="AF6691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D4D05"/>
    <w:multiLevelType w:val="hybridMultilevel"/>
    <w:tmpl w:val="A54269B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B5109D"/>
    <w:multiLevelType w:val="hybridMultilevel"/>
    <w:tmpl w:val="329E441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58C7446"/>
    <w:multiLevelType w:val="hybridMultilevel"/>
    <w:tmpl w:val="FB20C666"/>
    <w:lvl w:ilvl="0" w:tplc="2000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683F7A3C"/>
    <w:multiLevelType w:val="hybridMultilevel"/>
    <w:tmpl w:val="6596C89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77902D7B"/>
    <w:multiLevelType w:val="hybridMultilevel"/>
    <w:tmpl w:val="1D3625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43249">
    <w:abstractNumId w:val="8"/>
  </w:num>
  <w:num w:numId="2" w16cid:durableId="21903837">
    <w:abstractNumId w:val="9"/>
  </w:num>
  <w:num w:numId="3" w16cid:durableId="2049720191">
    <w:abstractNumId w:val="5"/>
  </w:num>
  <w:num w:numId="4" w16cid:durableId="856578671">
    <w:abstractNumId w:val="6"/>
  </w:num>
  <w:num w:numId="5" w16cid:durableId="1663507435">
    <w:abstractNumId w:val="2"/>
  </w:num>
  <w:num w:numId="6" w16cid:durableId="360013788">
    <w:abstractNumId w:val="10"/>
  </w:num>
  <w:num w:numId="7" w16cid:durableId="783960470">
    <w:abstractNumId w:val="0"/>
  </w:num>
  <w:num w:numId="8" w16cid:durableId="1346055737">
    <w:abstractNumId w:val="14"/>
  </w:num>
  <w:num w:numId="9" w16cid:durableId="1232042389">
    <w:abstractNumId w:val="4"/>
  </w:num>
  <w:num w:numId="10" w16cid:durableId="1879855414">
    <w:abstractNumId w:val="3"/>
  </w:num>
  <w:num w:numId="11" w16cid:durableId="1360424988">
    <w:abstractNumId w:val="11"/>
  </w:num>
  <w:num w:numId="12" w16cid:durableId="1342706877">
    <w:abstractNumId w:val="7"/>
  </w:num>
  <w:num w:numId="13" w16cid:durableId="56243357">
    <w:abstractNumId w:val="13"/>
  </w:num>
  <w:num w:numId="14" w16cid:durableId="966936667">
    <w:abstractNumId w:val="1"/>
  </w:num>
  <w:num w:numId="15" w16cid:durableId="1777485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1E"/>
    <w:rsid w:val="00025C67"/>
    <w:rsid w:val="00044169"/>
    <w:rsid w:val="000466DD"/>
    <w:rsid w:val="0006464F"/>
    <w:rsid w:val="00092442"/>
    <w:rsid w:val="000D0CB4"/>
    <w:rsid w:val="000D5187"/>
    <w:rsid w:val="00103DDB"/>
    <w:rsid w:val="001127E4"/>
    <w:rsid w:val="00121404"/>
    <w:rsid w:val="001356B7"/>
    <w:rsid w:val="00142CAB"/>
    <w:rsid w:val="00152E44"/>
    <w:rsid w:val="00165B84"/>
    <w:rsid w:val="0017316B"/>
    <w:rsid w:val="001831B0"/>
    <w:rsid w:val="001834DD"/>
    <w:rsid w:val="00185835"/>
    <w:rsid w:val="00185885"/>
    <w:rsid w:val="00195F4D"/>
    <w:rsid w:val="001A2058"/>
    <w:rsid w:val="001A5DE7"/>
    <w:rsid w:val="001B5F5B"/>
    <w:rsid w:val="00257F03"/>
    <w:rsid w:val="00262914"/>
    <w:rsid w:val="00276A2A"/>
    <w:rsid w:val="002928B5"/>
    <w:rsid w:val="002A5DD6"/>
    <w:rsid w:val="002B3E02"/>
    <w:rsid w:val="0030593C"/>
    <w:rsid w:val="003463E2"/>
    <w:rsid w:val="0035016A"/>
    <w:rsid w:val="00360306"/>
    <w:rsid w:val="003C62BF"/>
    <w:rsid w:val="00440D21"/>
    <w:rsid w:val="00446B74"/>
    <w:rsid w:val="00450CE5"/>
    <w:rsid w:val="004A681C"/>
    <w:rsid w:val="004B2ABF"/>
    <w:rsid w:val="004B2C63"/>
    <w:rsid w:val="004B66B8"/>
    <w:rsid w:val="004B6C8A"/>
    <w:rsid w:val="004E3BFE"/>
    <w:rsid w:val="004E5234"/>
    <w:rsid w:val="004F5969"/>
    <w:rsid w:val="00525587"/>
    <w:rsid w:val="0056682F"/>
    <w:rsid w:val="005A2EC7"/>
    <w:rsid w:val="005D3CFC"/>
    <w:rsid w:val="00601E62"/>
    <w:rsid w:val="0063271D"/>
    <w:rsid w:val="0063759B"/>
    <w:rsid w:val="006404CF"/>
    <w:rsid w:val="0066458F"/>
    <w:rsid w:val="00672E87"/>
    <w:rsid w:val="00675637"/>
    <w:rsid w:val="00677533"/>
    <w:rsid w:val="00695391"/>
    <w:rsid w:val="006C1B4B"/>
    <w:rsid w:val="006C4CB8"/>
    <w:rsid w:val="006C7DF2"/>
    <w:rsid w:val="006D31E5"/>
    <w:rsid w:val="006E727D"/>
    <w:rsid w:val="00704777"/>
    <w:rsid w:val="007049F2"/>
    <w:rsid w:val="00726AB0"/>
    <w:rsid w:val="0072714B"/>
    <w:rsid w:val="00740F9D"/>
    <w:rsid w:val="00746BE6"/>
    <w:rsid w:val="00764F2C"/>
    <w:rsid w:val="00785622"/>
    <w:rsid w:val="007858E4"/>
    <w:rsid w:val="007B3270"/>
    <w:rsid w:val="007B67B6"/>
    <w:rsid w:val="007C4B5D"/>
    <w:rsid w:val="007D046E"/>
    <w:rsid w:val="007D2CC1"/>
    <w:rsid w:val="007E2C9C"/>
    <w:rsid w:val="007E57FA"/>
    <w:rsid w:val="007F24E1"/>
    <w:rsid w:val="007F660F"/>
    <w:rsid w:val="00802D57"/>
    <w:rsid w:val="008315CD"/>
    <w:rsid w:val="00835828"/>
    <w:rsid w:val="00836204"/>
    <w:rsid w:val="0084412B"/>
    <w:rsid w:val="00855108"/>
    <w:rsid w:val="008624E3"/>
    <w:rsid w:val="008743E8"/>
    <w:rsid w:val="008965DA"/>
    <w:rsid w:val="008A364F"/>
    <w:rsid w:val="008A4D4F"/>
    <w:rsid w:val="008A5A6A"/>
    <w:rsid w:val="008B02F3"/>
    <w:rsid w:val="008B1F10"/>
    <w:rsid w:val="008C4D77"/>
    <w:rsid w:val="008F428A"/>
    <w:rsid w:val="00946236"/>
    <w:rsid w:val="00955054"/>
    <w:rsid w:val="009A6C40"/>
    <w:rsid w:val="009B4952"/>
    <w:rsid w:val="009E26D1"/>
    <w:rsid w:val="009E2AFB"/>
    <w:rsid w:val="00A15410"/>
    <w:rsid w:val="00A24C6D"/>
    <w:rsid w:val="00A33B92"/>
    <w:rsid w:val="00A375CF"/>
    <w:rsid w:val="00A40C0D"/>
    <w:rsid w:val="00A44AE9"/>
    <w:rsid w:val="00A46D7B"/>
    <w:rsid w:val="00A57C6D"/>
    <w:rsid w:val="00A6179A"/>
    <w:rsid w:val="00AB085C"/>
    <w:rsid w:val="00AC2476"/>
    <w:rsid w:val="00AC4D77"/>
    <w:rsid w:val="00AD4AC2"/>
    <w:rsid w:val="00AF4194"/>
    <w:rsid w:val="00B045F1"/>
    <w:rsid w:val="00B06B65"/>
    <w:rsid w:val="00B20ACA"/>
    <w:rsid w:val="00B361EC"/>
    <w:rsid w:val="00B41EA1"/>
    <w:rsid w:val="00B42855"/>
    <w:rsid w:val="00B55E3C"/>
    <w:rsid w:val="00B621D5"/>
    <w:rsid w:val="00B7187A"/>
    <w:rsid w:val="00B84C45"/>
    <w:rsid w:val="00B953A1"/>
    <w:rsid w:val="00B96966"/>
    <w:rsid w:val="00BA41B6"/>
    <w:rsid w:val="00BB0B35"/>
    <w:rsid w:val="00BB338B"/>
    <w:rsid w:val="00BC03F4"/>
    <w:rsid w:val="00BC753F"/>
    <w:rsid w:val="00BD0A1D"/>
    <w:rsid w:val="00BD5A5D"/>
    <w:rsid w:val="00C0082D"/>
    <w:rsid w:val="00C21430"/>
    <w:rsid w:val="00C3044D"/>
    <w:rsid w:val="00C342A5"/>
    <w:rsid w:val="00C35FF4"/>
    <w:rsid w:val="00C37CF8"/>
    <w:rsid w:val="00C42750"/>
    <w:rsid w:val="00C624D2"/>
    <w:rsid w:val="00C67C05"/>
    <w:rsid w:val="00C80CDC"/>
    <w:rsid w:val="00C90337"/>
    <w:rsid w:val="00CC2C8D"/>
    <w:rsid w:val="00CC6783"/>
    <w:rsid w:val="00CC6790"/>
    <w:rsid w:val="00CD74A4"/>
    <w:rsid w:val="00D11179"/>
    <w:rsid w:val="00D20C00"/>
    <w:rsid w:val="00D4159A"/>
    <w:rsid w:val="00D6383C"/>
    <w:rsid w:val="00D63D1E"/>
    <w:rsid w:val="00D75961"/>
    <w:rsid w:val="00D80F4D"/>
    <w:rsid w:val="00DA6C80"/>
    <w:rsid w:val="00DB1EBE"/>
    <w:rsid w:val="00DB3E29"/>
    <w:rsid w:val="00DB6646"/>
    <w:rsid w:val="00DC060E"/>
    <w:rsid w:val="00DC3A08"/>
    <w:rsid w:val="00DD0DFF"/>
    <w:rsid w:val="00DF250D"/>
    <w:rsid w:val="00DF584A"/>
    <w:rsid w:val="00E43585"/>
    <w:rsid w:val="00E54985"/>
    <w:rsid w:val="00E55E77"/>
    <w:rsid w:val="00E563CA"/>
    <w:rsid w:val="00E8602F"/>
    <w:rsid w:val="00EC5ECF"/>
    <w:rsid w:val="00EF5DA8"/>
    <w:rsid w:val="00F23B07"/>
    <w:rsid w:val="00F31377"/>
    <w:rsid w:val="00F32025"/>
    <w:rsid w:val="00F52D95"/>
    <w:rsid w:val="00F61516"/>
    <w:rsid w:val="00F63DEF"/>
    <w:rsid w:val="00F668F9"/>
    <w:rsid w:val="00F745B9"/>
    <w:rsid w:val="00F9270D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D5EAE01"/>
  <w15:docId w15:val="{D45DC46A-B9D4-4D36-A0FA-26EE76B5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1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63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D1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3D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D1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3D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D1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52558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58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link w:val="FootnoteText"/>
    <w:semiHidden/>
    <w:rsid w:val="000441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noteText">
    <w:name w:val="footnote text"/>
    <w:basedOn w:val="Normal"/>
    <w:link w:val="FootnoteTextChar"/>
    <w:semiHidden/>
    <w:rsid w:val="0004416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1">
    <w:name w:val="Footnote Text Char1"/>
    <w:basedOn w:val="DefaultParagraphFont"/>
    <w:uiPriority w:val="99"/>
    <w:semiHidden/>
    <w:rsid w:val="00044169"/>
    <w:rPr>
      <w:rFonts w:ascii="Calibri" w:hAnsi="Calibri" w:cs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0441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unhideWhenUsed/>
    <w:rsid w:val="0004416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42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28A"/>
    <w:rPr>
      <w:rFonts w:ascii="Calibri" w:eastAsiaTheme="minorHAnsi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28A"/>
    <w:rPr>
      <w:rFonts w:ascii="Calibri" w:eastAsia="Times New Roman" w:hAnsi="Calibri" w:cs="Calibri"/>
      <w:b/>
      <w:bCs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8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463E2"/>
    <w:rPr>
      <w:b/>
      <w:bCs/>
    </w:rPr>
  </w:style>
  <w:style w:type="character" w:styleId="Emphasis">
    <w:name w:val="Emphasis"/>
    <w:basedOn w:val="DefaultParagraphFont"/>
    <w:uiPriority w:val="20"/>
    <w:qFormat/>
    <w:rsid w:val="0094623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0CE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508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1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6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1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tech.com.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ct@isotech.com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user\AppData\Local\Microsoft\Windows\INetCache\Content.Outlook\0EI7VTK0\www.isotech.com.cy" TargetMode="External"/><Relationship Id="rId1" Type="http://schemas.openxmlformats.org/officeDocument/2006/relationships/hyperlink" Target="mailto:info@isotech.com.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6236-A9B0-4246-8360-F6234229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Xenia Loizidou</cp:lastModifiedBy>
  <cp:revision>12</cp:revision>
  <cp:lastPrinted>2021-12-22T08:50:00Z</cp:lastPrinted>
  <dcterms:created xsi:type="dcterms:W3CDTF">2022-10-06T09:46:00Z</dcterms:created>
  <dcterms:modified xsi:type="dcterms:W3CDTF">2022-10-06T14:16:00Z</dcterms:modified>
</cp:coreProperties>
</file>